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附件</w:t>
      </w:r>
      <w:r>
        <w:rPr>
          <w:rFonts w:ascii="黑体" w:eastAsia="黑体" w:cs="黑体"/>
          <w:sz w:val="32"/>
          <w:szCs w:val="32"/>
        </w:rPr>
        <w:t>2</w:t>
      </w:r>
    </w:p>
    <w:p>
      <w:pPr>
        <w:spacing w:after="312" w:afterLines="100" w:line="500" w:lineRule="exact"/>
        <w:jc w:val="center"/>
        <w:rPr>
          <w:rFonts w:ascii="宋体" w:hAnsi="宋体" w:cs="宋体"/>
          <w:b/>
          <w:bCs/>
          <w:spacing w:val="8"/>
          <w:sz w:val="32"/>
          <w:szCs w:val="32"/>
        </w:rPr>
      </w:pPr>
      <w:bookmarkStart w:id="0" w:name="_Hlk144498126"/>
      <w:r>
        <w:rPr>
          <w:rFonts w:hint="eastAsia" w:ascii="宋体" w:hAnsi="宋体" w:cs="宋体"/>
          <w:b/>
          <w:bCs/>
          <w:spacing w:val="8"/>
          <w:sz w:val="32"/>
          <w:szCs w:val="32"/>
        </w:rPr>
        <w:t>高级研修班教学计划</w:t>
      </w:r>
    </w:p>
    <w:tbl>
      <w:tblPr>
        <w:tblStyle w:val="3"/>
        <w:tblW w:w="5206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1640"/>
        <w:gridCol w:w="2675"/>
        <w:gridCol w:w="385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" w:hRule="atLeast"/>
          <w:jc w:val="center"/>
        </w:trPr>
        <w:tc>
          <w:tcPr>
            <w:tcW w:w="1317" w:type="pct"/>
            <w:gridSpan w:val="2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b/>
                <w:sz w:val="24"/>
              </w:rPr>
            </w:pPr>
            <w:r>
              <w:rPr>
                <w:rFonts w:hint="eastAsia" w:ascii="仿宋_GB2312" w:hAnsi="黑体" w:eastAsia="仿宋_GB2312" w:cs="黑体"/>
                <w:b/>
                <w:sz w:val="24"/>
              </w:rPr>
              <w:t>时间</w:t>
            </w:r>
          </w:p>
        </w:tc>
        <w:tc>
          <w:tcPr>
            <w:tcW w:w="1507" w:type="pct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b/>
                <w:sz w:val="24"/>
              </w:rPr>
            </w:pPr>
            <w:r>
              <w:rPr>
                <w:rFonts w:hint="eastAsia" w:ascii="仿宋_GB2312" w:hAnsi="黑体" w:eastAsia="仿宋_GB2312" w:cs="黑体"/>
                <w:b/>
                <w:sz w:val="24"/>
              </w:rPr>
              <w:t>研修内容</w:t>
            </w:r>
          </w:p>
        </w:tc>
        <w:tc>
          <w:tcPr>
            <w:tcW w:w="2174" w:type="pct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b/>
                <w:sz w:val="24"/>
              </w:rPr>
            </w:pPr>
            <w:r>
              <w:rPr>
                <w:rFonts w:hint="eastAsia" w:ascii="仿宋" w:hAnsi="仿宋" w:eastAsia="仿宋" w:cs="黑体"/>
                <w:b/>
                <w:sz w:val="24"/>
              </w:rPr>
              <w:t>拟邀授课专家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393" w:type="pct"/>
            <w:vMerge w:val="restart"/>
            <w:vAlign w:val="center"/>
          </w:tcPr>
          <w:p>
            <w:pPr>
              <w:spacing w:line="400" w:lineRule="exact"/>
              <w:ind w:right="-134" w:rightChars="-64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9月</w:t>
            </w:r>
          </w:p>
          <w:p>
            <w:pPr>
              <w:spacing w:line="400" w:lineRule="exact"/>
              <w:ind w:right="-134" w:rightChars="-64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pacing w:val="-20"/>
                <w:sz w:val="24"/>
              </w:rPr>
              <w:t>25</w:t>
            </w:r>
            <w:r>
              <w:rPr>
                <w:rFonts w:hint="eastAsia" w:ascii="仿宋_GB2312" w:hAnsi="仿宋" w:eastAsia="仿宋_GB2312" w:cs="仿宋"/>
                <w:sz w:val="24"/>
              </w:rPr>
              <w:t>日</w:t>
            </w:r>
          </w:p>
        </w:tc>
        <w:tc>
          <w:tcPr>
            <w:tcW w:w="924" w:type="pct"/>
            <w:vAlign w:val="center"/>
          </w:tcPr>
          <w:p>
            <w:pPr>
              <w:pStyle w:val="2"/>
              <w:autoSpaceDE w:val="0"/>
              <w:spacing w:beforeAutospacing="0" w:afterAutospacing="0" w:line="400" w:lineRule="exact"/>
              <w:ind w:firstLine="480" w:firstLineChars="200"/>
              <w:rPr>
                <w:rFonts w:ascii="仿宋_GB2312" w:hAnsi="仿宋" w:eastAsia="仿宋_GB2312" w:cs="仿宋"/>
                <w:kern w:val="2"/>
              </w:rPr>
            </w:pPr>
            <w:r>
              <w:rPr>
                <w:rFonts w:hint="eastAsia" w:ascii="仿宋_GB2312" w:hAnsi="仿宋" w:eastAsia="仿宋_GB2312" w:cs="仿宋"/>
                <w:kern w:val="2"/>
              </w:rPr>
              <w:t>上午</w:t>
            </w:r>
          </w:p>
          <w:p>
            <w:pPr>
              <w:pStyle w:val="2"/>
              <w:autoSpaceDE w:val="0"/>
              <w:spacing w:beforeAutospacing="0" w:afterAutospacing="0" w:line="400" w:lineRule="exact"/>
              <w:jc w:val="center"/>
              <w:rPr>
                <w:rFonts w:ascii="仿宋_GB2312" w:hAnsi="仿宋" w:eastAsia="仿宋_GB2312" w:cs="仿宋"/>
                <w:kern w:val="2"/>
              </w:rPr>
            </w:pPr>
            <w:r>
              <w:rPr>
                <w:rFonts w:hint="eastAsia" w:ascii="仿宋_GB2312" w:hAnsi="仿宋" w:eastAsia="仿宋_GB2312" w:cs="仿宋"/>
                <w:kern w:val="2"/>
              </w:rPr>
              <w:t>08:30前</w:t>
            </w:r>
          </w:p>
        </w:tc>
        <w:tc>
          <w:tcPr>
            <w:tcW w:w="1507" w:type="pct"/>
            <w:vAlign w:val="center"/>
          </w:tcPr>
          <w:p>
            <w:pPr>
              <w:pStyle w:val="2"/>
              <w:autoSpaceDE w:val="0"/>
              <w:spacing w:beforeAutospacing="0" w:afterAutospacing="0" w:line="400" w:lineRule="exact"/>
              <w:jc w:val="center"/>
              <w:rPr>
                <w:rFonts w:ascii="仿宋_GB2312" w:hAnsi="仿宋" w:eastAsia="仿宋_GB2312" w:cs="仿宋"/>
                <w:kern w:val="2"/>
              </w:rPr>
            </w:pPr>
            <w:r>
              <w:rPr>
                <w:rFonts w:hint="eastAsia" w:ascii="仿宋_GB2312" w:hAnsi="仿宋" w:eastAsia="仿宋_GB2312" w:cs="仿宋"/>
                <w:kern w:val="2"/>
              </w:rPr>
              <w:t>学员报到</w:t>
            </w:r>
          </w:p>
        </w:tc>
        <w:tc>
          <w:tcPr>
            <w:tcW w:w="2174" w:type="pct"/>
          </w:tcPr>
          <w:p>
            <w:pPr>
              <w:pStyle w:val="2"/>
              <w:autoSpaceDE w:val="0"/>
              <w:spacing w:beforeAutospacing="0" w:afterAutospacing="0" w:line="400" w:lineRule="exact"/>
              <w:rPr>
                <w:rFonts w:ascii="仿宋_GB2312" w:hAnsi="仿宋" w:eastAsia="仿宋_GB2312" w:cs="仿宋"/>
                <w:kern w:val="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393" w:type="pct"/>
            <w:vMerge w:val="continue"/>
            <w:vAlign w:val="center"/>
          </w:tcPr>
          <w:p>
            <w:pPr>
              <w:spacing w:line="400" w:lineRule="exact"/>
              <w:ind w:left="-141" w:leftChars="-67" w:right="-134" w:rightChars="-64" w:firstLine="480" w:firstLineChars="200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924" w:type="pct"/>
            <w:vAlign w:val="center"/>
          </w:tcPr>
          <w:p>
            <w:pPr>
              <w:pStyle w:val="2"/>
              <w:autoSpaceDE w:val="0"/>
              <w:spacing w:beforeAutospacing="0" w:afterAutospacing="0" w:line="400" w:lineRule="exact"/>
              <w:ind w:firstLine="480" w:firstLineChars="200"/>
              <w:rPr>
                <w:rFonts w:ascii="仿宋_GB2312" w:hAnsi="仿宋" w:eastAsia="仿宋_GB2312" w:cs="仿宋"/>
                <w:kern w:val="2"/>
              </w:rPr>
            </w:pPr>
            <w:r>
              <w:rPr>
                <w:rFonts w:hint="eastAsia" w:ascii="仿宋_GB2312" w:hAnsi="仿宋" w:eastAsia="仿宋_GB2312" w:cs="仿宋"/>
                <w:kern w:val="2"/>
              </w:rPr>
              <w:t>上午</w:t>
            </w:r>
          </w:p>
          <w:p>
            <w:pPr>
              <w:pStyle w:val="2"/>
              <w:autoSpaceDE w:val="0"/>
              <w:spacing w:beforeAutospacing="0" w:afterAutospacing="0" w:line="400" w:lineRule="exact"/>
              <w:jc w:val="center"/>
              <w:rPr>
                <w:rFonts w:ascii="仿宋_GB2312" w:hAnsi="仿宋" w:eastAsia="仿宋_GB2312" w:cs="仿宋"/>
                <w:kern w:val="2"/>
              </w:rPr>
            </w:pPr>
            <w:r>
              <w:rPr>
                <w:rFonts w:hint="eastAsia" w:ascii="仿宋_GB2312" w:hAnsi="仿宋" w:eastAsia="仿宋_GB2312" w:cs="仿宋"/>
                <w:kern w:val="2"/>
              </w:rPr>
              <w:t>09:00-09:30</w:t>
            </w:r>
          </w:p>
        </w:tc>
        <w:tc>
          <w:tcPr>
            <w:tcW w:w="1507" w:type="pct"/>
            <w:vAlign w:val="center"/>
          </w:tcPr>
          <w:p>
            <w:pPr>
              <w:pStyle w:val="2"/>
              <w:autoSpaceDE w:val="0"/>
              <w:spacing w:beforeAutospacing="0" w:afterAutospacing="0" w:line="400" w:lineRule="exact"/>
              <w:jc w:val="center"/>
              <w:rPr>
                <w:rFonts w:ascii="仿宋_GB2312" w:hAnsi="仿宋" w:eastAsia="仿宋_GB2312" w:cs="仿宋"/>
                <w:kern w:val="2"/>
              </w:rPr>
            </w:pPr>
            <w:r>
              <w:rPr>
                <w:rFonts w:hint="eastAsia" w:ascii="仿宋_GB2312" w:hAnsi="仿宋" w:eastAsia="仿宋_GB2312" w:cs="仿宋"/>
                <w:kern w:val="2"/>
              </w:rPr>
              <w:t>开办仪式</w:t>
            </w:r>
          </w:p>
        </w:tc>
        <w:tc>
          <w:tcPr>
            <w:tcW w:w="2174" w:type="pct"/>
            <w:vAlign w:val="center"/>
          </w:tcPr>
          <w:p>
            <w:pPr>
              <w:pStyle w:val="2"/>
              <w:autoSpaceDE w:val="0"/>
              <w:spacing w:beforeAutospacing="0" w:afterAutospacing="0" w:line="380" w:lineRule="exact"/>
              <w:rPr>
                <w:rFonts w:ascii="仿宋_GB2312" w:hAnsi="仿宋" w:eastAsia="仿宋_GB2312" w:cs="仿宋"/>
                <w:kern w:val="2"/>
              </w:rPr>
            </w:pPr>
            <w:r>
              <w:rPr>
                <w:rFonts w:hint="eastAsia" w:ascii="仿宋_GB2312" w:hAnsi="仿宋" w:eastAsia="仿宋_GB2312" w:cs="仿宋"/>
                <w:kern w:val="2"/>
              </w:rPr>
              <w:t>市人力资源社会保障局专技处领导</w:t>
            </w:r>
          </w:p>
          <w:p>
            <w:pPr>
              <w:pStyle w:val="2"/>
              <w:autoSpaceDE w:val="0"/>
              <w:spacing w:beforeAutospacing="0" w:afterAutospacing="0" w:line="380" w:lineRule="exact"/>
              <w:rPr>
                <w:rFonts w:ascii="仿宋_GB2312" w:hAnsi="仿宋" w:eastAsia="仿宋_GB2312" w:cs="仿宋"/>
                <w:kern w:val="2"/>
              </w:rPr>
            </w:pPr>
            <w:r>
              <w:rPr>
                <w:rFonts w:hint="eastAsia" w:ascii="仿宋_GB2312" w:hAnsi="仿宋" w:eastAsia="仿宋_GB2312" w:cs="仿宋"/>
                <w:kern w:val="2"/>
              </w:rPr>
              <w:t>北京工商大学有关领导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393" w:type="pct"/>
            <w:vMerge w:val="continue"/>
            <w:vAlign w:val="center"/>
          </w:tcPr>
          <w:p>
            <w:pPr>
              <w:spacing w:line="400" w:lineRule="exact"/>
              <w:ind w:left="-141" w:leftChars="-67" w:right="-134" w:rightChars="-64" w:firstLine="480" w:firstLineChars="200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924" w:type="pct"/>
            <w:vAlign w:val="center"/>
          </w:tcPr>
          <w:p>
            <w:pPr>
              <w:pStyle w:val="2"/>
              <w:autoSpaceDE w:val="0"/>
              <w:spacing w:beforeAutospacing="0" w:afterAutospacing="0" w:line="400" w:lineRule="exact"/>
              <w:ind w:firstLine="480" w:firstLineChars="200"/>
              <w:rPr>
                <w:rFonts w:ascii="仿宋_GB2312" w:hAnsi="仿宋" w:eastAsia="仿宋_GB2312" w:cs="仿宋"/>
                <w:kern w:val="2"/>
              </w:rPr>
            </w:pPr>
            <w:r>
              <w:rPr>
                <w:rFonts w:hint="eastAsia" w:ascii="仿宋_GB2312" w:hAnsi="仿宋" w:eastAsia="仿宋_GB2312" w:cs="仿宋"/>
                <w:kern w:val="2"/>
              </w:rPr>
              <w:t>上午</w:t>
            </w:r>
          </w:p>
          <w:p>
            <w:pPr>
              <w:pStyle w:val="2"/>
              <w:autoSpaceDE w:val="0"/>
              <w:spacing w:beforeAutospacing="0" w:afterAutospacing="0" w:line="400" w:lineRule="exact"/>
              <w:jc w:val="center"/>
              <w:rPr>
                <w:rFonts w:ascii="仿宋_GB2312" w:hAnsi="仿宋" w:eastAsia="仿宋_GB2312" w:cs="仿宋"/>
                <w:kern w:val="2"/>
              </w:rPr>
            </w:pPr>
            <w:r>
              <w:rPr>
                <w:rFonts w:hint="eastAsia" w:ascii="仿宋_GB2312" w:hAnsi="仿宋" w:eastAsia="仿宋_GB2312" w:cs="仿宋"/>
                <w:kern w:val="2"/>
              </w:rPr>
              <w:t>09:30-12:00</w:t>
            </w:r>
          </w:p>
        </w:tc>
        <w:tc>
          <w:tcPr>
            <w:tcW w:w="1507" w:type="pct"/>
            <w:vAlign w:val="center"/>
          </w:tcPr>
          <w:p>
            <w:pPr>
              <w:pStyle w:val="2"/>
              <w:autoSpaceDE w:val="0"/>
              <w:spacing w:beforeAutospacing="0" w:afterAutospacing="0" w:line="400" w:lineRule="exact"/>
              <w:jc w:val="center"/>
              <w:rPr>
                <w:rFonts w:ascii="仿宋_GB2312" w:hAnsi="仿宋" w:eastAsia="仿宋_GB2312" w:cs="仿宋"/>
                <w:kern w:val="2"/>
              </w:rPr>
            </w:pPr>
            <w:r>
              <w:rPr>
                <w:rFonts w:hint="eastAsia" w:ascii="仿宋_GB2312" w:hAnsi="仿宋" w:eastAsia="仿宋_GB2312" w:cs="仿宋"/>
                <w:kern w:val="2"/>
              </w:rPr>
              <w:t>面向金融风险分析的大数据研究与应用</w:t>
            </w:r>
          </w:p>
        </w:tc>
        <w:tc>
          <w:tcPr>
            <w:tcW w:w="2174" w:type="pct"/>
            <w:vAlign w:val="center"/>
          </w:tcPr>
          <w:p>
            <w:pPr>
              <w:pStyle w:val="2"/>
              <w:autoSpaceDE w:val="0"/>
              <w:spacing w:beforeAutospacing="0" w:afterAutospacing="0" w:line="400" w:lineRule="exact"/>
              <w:rPr>
                <w:rFonts w:ascii="仿宋_GB2312" w:hAnsi="仿宋" w:eastAsia="仿宋_GB2312" w:cs="仿宋"/>
                <w:kern w:val="2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2"/>
              </w:rPr>
              <w:t>韩忠明</w:t>
            </w:r>
            <w:r>
              <w:rPr>
                <w:rFonts w:hint="eastAsia" w:ascii="仿宋_GB2312" w:hAnsi="仿宋" w:eastAsia="仿宋_GB2312" w:cs="仿宋"/>
                <w:kern w:val="2"/>
              </w:rPr>
              <w:t xml:space="preserve"> 中国医学科学院博士后，教授，北京工商大学系统科学研究院副院长、博士生导师，中国计算机学会计算机安全专委会委员，ACM、IEEE会员。计算机学报、物理学报等期刊审稿专家。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393" w:type="pct"/>
            <w:vMerge w:val="continue"/>
            <w:vAlign w:val="center"/>
          </w:tcPr>
          <w:p>
            <w:pPr>
              <w:spacing w:line="400" w:lineRule="exact"/>
              <w:ind w:left="-141" w:leftChars="-67" w:right="-134" w:rightChars="-64" w:firstLine="480" w:firstLineChars="200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924" w:type="pct"/>
            <w:vAlign w:val="center"/>
          </w:tcPr>
          <w:p>
            <w:pPr>
              <w:pStyle w:val="2"/>
              <w:autoSpaceDE w:val="0"/>
              <w:spacing w:beforeAutospacing="0" w:afterAutospacing="0" w:line="400" w:lineRule="exact"/>
              <w:ind w:firstLine="480" w:firstLineChars="200"/>
              <w:rPr>
                <w:rFonts w:ascii="仿宋_GB2312" w:hAnsi="仿宋" w:eastAsia="仿宋_GB2312" w:cs="仿宋"/>
                <w:kern w:val="2"/>
              </w:rPr>
            </w:pPr>
            <w:r>
              <w:rPr>
                <w:rFonts w:hint="eastAsia" w:ascii="仿宋_GB2312" w:hAnsi="仿宋" w:eastAsia="仿宋_GB2312" w:cs="仿宋"/>
                <w:kern w:val="2"/>
              </w:rPr>
              <w:t>下午</w:t>
            </w:r>
          </w:p>
          <w:p>
            <w:pPr>
              <w:pStyle w:val="2"/>
              <w:autoSpaceDE w:val="0"/>
              <w:spacing w:beforeAutospacing="0" w:afterAutospacing="0" w:line="400" w:lineRule="exact"/>
              <w:jc w:val="center"/>
              <w:rPr>
                <w:rFonts w:ascii="仿宋_GB2312" w:hAnsi="仿宋" w:eastAsia="仿宋_GB2312" w:cs="仿宋"/>
                <w:kern w:val="2"/>
              </w:rPr>
            </w:pPr>
            <w:r>
              <w:rPr>
                <w:rFonts w:hint="eastAsia" w:ascii="仿宋_GB2312" w:hAnsi="仿宋" w:eastAsia="仿宋_GB2312" w:cs="仿宋"/>
                <w:kern w:val="2"/>
              </w:rPr>
              <w:t>13:30-16:30</w:t>
            </w:r>
          </w:p>
        </w:tc>
        <w:tc>
          <w:tcPr>
            <w:tcW w:w="1507" w:type="pct"/>
            <w:vAlign w:val="center"/>
          </w:tcPr>
          <w:p>
            <w:pPr>
              <w:pStyle w:val="2"/>
              <w:autoSpaceDE w:val="0"/>
              <w:spacing w:beforeAutospacing="0" w:afterAutospacing="0" w:line="400" w:lineRule="exact"/>
              <w:jc w:val="center"/>
              <w:rPr>
                <w:rFonts w:ascii="仿宋_GB2312" w:hAnsi="仿宋" w:eastAsia="仿宋_GB2312" w:cs="仿宋"/>
                <w:kern w:val="2"/>
              </w:rPr>
            </w:pPr>
            <w:r>
              <w:rPr>
                <w:rFonts w:hint="eastAsia" w:ascii="仿宋_GB2312" w:hAnsi="仿宋" w:eastAsia="仿宋_GB2312" w:cs="仿宋"/>
                <w:kern w:val="2"/>
              </w:rPr>
              <w:t>提升数字治理能力---经济政策量化评估的方法演进与应用举例</w:t>
            </w:r>
          </w:p>
        </w:tc>
        <w:tc>
          <w:tcPr>
            <w:tcW w:w="2174" w:type="pct"/>
            <w:vAlign w:val="center"/>
          </w:tcPr>
          <w:p>
            <w:pPr>
              <w:pStyle w:val="2"/>
              <w:autoSpaceDE w:val="0"/>
              <w:spacing w:beforeAutospacing="0" w:afterAutospacing="0" w:line="400" w:lineRule="exact"/>
              <w:rPr>
                <w:rFonts w:ascii="仿宋_GB2312" w:hAnsi="仿宋" w:eastAsia="仿宋_GB2312" w:cs="仿宋"/>
                <w:kern w:val="2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2"/>
              </w:rPr>
              <w:t>詹新宇</w:t>
            </w:r>
            <w:r>
              <w:rPr>
                <w:rFonts w:hint="eastAsia" w:ascii="仿宋_GB2312" w:hAnsi="仿宋" w:eastAsia="仿宋_GB2312" w:cs="仿宋"/>
                <w:kern w:val="2"/>
              </w:rPr>
              <w:t xml:space="preserve"> 北京工商大学国际经管学院院长、教授、博士生导师。国家级人才工程青年拔尖人才。国家社科基金重大项目首席专家。兼任国家社会科学基金项目成果鉴定专家、国家自然科学基金项目通讯评审专家、教育部学位论文评审专家、国家留基委中国政府奖学金评审专家、湖北省财政厅预算绩效管理专家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5" w:hRule="atLeast"/>
          <w:jc w:val="center"/>
        </w:trPr>
        <w:tc>
          <w:tcPr>
            <w:tcW w:w="393" w:type="pct"/>
            <w:vMerge w:val="restart"/>
            <w:vAlign w:val="center"/>
          </w:tcPr>
          <w:p>
            <w:pPr>
              <w:spacing w:line="400" w:lineRule="exact"/>
              <w:ind w:right="-134" w:rightChars="-64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9月</w:t>
            </w:r>
          </w:p>
          <w:p>
            <w:pPr>
              <w:spacing w:line="400" w:lineRule="exact"/>
              <w:ind w:right="-134" w:rightChars="-64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26日</w:t>
            </w:r>
          </w:p>
        </w:tc>
        <w:tc>
          <w:tcPr>
            <w:tcW w:w="924" w:type="pct"/>
            <w:vAlign w:val="center"/>
          </w:tcPr>
          <w:p>
            <w:pPr>
              <w:pStyle w:val="2"/>
              <w:autoSpaceDE w:val="0"/>
              <w:spacing w:beforeAutospacing="0" w:afterAutospacing="0" w:line="400" w:lineRule="exact"/>
              <w:ind w:firstLine="480" w:firstLineChars="200"/>
              <w:rPr>
                <w:rFonts w:ascii="仿宋_GB2312" w:hAnsi="仿宋" w:eastAsia="仿宋_GB2312" w:cs="仿宋"/>
                <w:kern w:val="2"/>
              </w:rPr>
            </w:pPr>
            <w:r>
              <w:rPr>
                <w:rFonts w:hint="eastAsia" w:ascii="仿宋_GB2312" w:hAnsi="仿宋" w:eastAsia="仿宋_GB2312" w:cs="仿宋"/>
                <w:kern w:val="2"/>
              </w:rPr>
              <w:t>上午</w:t>
            </w:r>
          </w:p>
          <w:p>
            <w:pPr>
              <w:pStyle w:val="2"/>
              <w:autoSpaceDE w:val="0"/>
              <w:spacing w:beforeAutospacing="0" w:afterAutospacing="0" w:line="400" w:lineRule="exact"/>
              <w:jc w:val="center"/>
              <w:rPr>
                <w:rFonts w:ascii="仿宋_GB2312" w:hAnsi="仿宋" w:eastAsia="仿宋_GB2312" w:cs="仿宋"/>
                <w:kern w:val="2"/>
              </w:rPr>
            </w:pPr>
            <w:r>
              <w:rPr>
                <w:rFonts w:hint="eastAsia" w:ascii="仿宋_GB2312" w:hAnsi="仿宋" w:eastAsia="仿宋_GB2312" w:cs="仿宋"/>
                <w:kern w:val="2"/>
              </w:rPr>
              <w:t>09:00-12:00</w:t>
            </w:r>
          </w:p>
        </w:tc>
        <w:tc>
          <w:tcPr>
            <w:tcW w:w="1507" w:type="pct"/>
            <w:vAlign w:val="center"/>
          </w:tcPr>
          <w:p>
            <w:pPr>
              <w:pStyle w:val="2"/>
              <w:autoSpaceDE w:val="0"/>
              <w:spacing w:beforeAutospacing="0" w:afterAutospacing="0" w:line="400" w:lineRule="exact"/>
              <w:jc w:val="center"/>
              <w:rPr>
                <w:rFonts w:ascii="仿宋_GB2312" w:hAnsi="仿宋" w:eastAsia="仿宋_GB2312" w:cs="仿宋"/>
                <w:kern w:val="2"/>
              </w:rPr>
            </w:pPr>
            <w:r>
              <w:rPr>
                <w:rFonts w:hint="eastAsia" w:ascii="仿宋_GB2312" w:hAnsi="仿宋" w:eastAsia="仿宋_GB2312" w:cs="仿宋"/>
                <w:kern w:val="2"/>
              </w:rPr>
              <w:t>数字经济研究---发挥体制优势，促进数字经济高质量发展</w:t>
            </w:r>
          </w:p>
        </w:tc>
        <w:tc>
          <w:tcPr>
            <w:tcW w:w="2174" w:type="pct"/>
            <w:vAlign w:val="center"/>
          </w:tcPr>
          <w:p>
            <w:pPr>
              <w:pStyle w:val="2"/>
              <w:autoSpaceDE w:val="0"/>
              <w:spacing w:beforeAutospacing="0" w:afterAutospacing="0" w:line="400" w:lineRule="exact"/>
              <w:rPr>
                <w:rFonts w:ascii="仿宋_GB2312" w:hAnsi="仿宋" w:eastAsia="仿宋_GB2312" w:cs="仿宋"/>
                <w:kern w:val="2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2"/>
              </w:rPr>
              <w:t>郭毅</w:t>
            </w:r>
            <w:r>
              <w:rPr>
                <w:rFonts w:hint="eastAsia" w:ascii="仿宋_GB2312" w:hAnsi="仿宋" w:eastAsia="仿宋_GB2312" w:cs="仿宋"/>
                <w:kern w:val="2"/>
              </w:rPr>
              <w:t xml:space="preserve"> 现为北京工商大学国际经管学院党委书记，教授，博士生导师。联合国责任管理教育（PRME）中国学术委员会副主席，新华社财经频道特约评论员，入选北京市青年拔尖人才培养计划，获“北京市优秀教师”称号，2022年9月获“北京市教学名师”称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393" w:type="pct"/>
            <w:vMerge w:val="continue"/>
            <w:vAlign w:val="center"/>
          </w:tcPr>
          <w:p>
            <w:pPr>
              <w:spacing w:line="400" w:lineRule="exact"/>
              <w:ind w:left="-141" w:leftChars="-67" w:right="-134" w:rightChars="-64" w:firstLine="480" w:firstLineChars="200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924" w:type="pct"/>
            <w:vAlign w:val="center"/>
          </w:tcPr>
          <w:p>
            <w:pPr>
              <w:pStyle w:val="2"/>
              <w:autoSpaceDE w:val="0"/>
              <w:spacing w:beforeAutospacing="0" w:afterAutospacing="0" w:line="400" w:lineRule="exact"/>
              <w:ind w:firstLine="480" w:firstLineChars="200"/>
              <w:rPr>
                <w:rFonts w:ascii="仿宋_GB2312" w:hAnsi="仿宋" w:eastAsia="仿宋_GB2312" w:cs="仿宋"/>
                <w:kern w:val="2"/>
              </w:rPr>
            </w:pPr>
            <w:r>
              <w:rPr>
                <w:rFonts w:hint="eastAsia" w:ascii="仿宋_GB2312" w:hAnsi="仿宋" w:eastAsia="仿宋_GB2312" w:cs="仿宋"/>
                <w:kern w:val="2"/>
              </w:rPr>
              <w:t>下午</w:t>
            </w:r>
          </w:p>
          <w:p>
            <w:pPr>
              <w:pStyle w:val="2"/>
              <w:autoSpaceDE w:val="0"/>
              <w:spacing w:beforeAutospacing="0" w:afterAutospacing="0" w:line="400" w:lineRule="exact"/>
              <w:jc w:val="center"/>
              <w:rPr>
                <w:rFonts w:ascii="仿宋_GB2312" w:hAnsi="仿宋" w:eastAsia="仿宋_GB2312" w:cs="仿宋"/>
                <w:kern w:val="2"/>
              </w:rPr>
            </w:pPr>
            <w:r>
              <w:rPr>
                <w:rFonts w:hint="eastAsia" w:ascii="仿宋_GB2312" w:hAnsi="仿宋" w:eastAsia="仿宋_GB2312" w:cs="仿宋"/>
                <w:kern w:val="2"/>
              </w:rPr>
              <w:t>13:30-16:30</w:t>
            </w:r>
          </w:p>
        </w:tc>
        <w:tc>
          <w:tcPr>
            <w:tcW w:w="1507" w:type="pct"/>
            <w:vAlign w:val="center"/>
          </w:tcPr>
          <w:p>
            <w:pPr>
              <w:pStyle w:val="2"/>
              <w:autoSpaceDE w:val="0"/>
              <w:spacing w:beforeAutospacing="0" w:afterAutospacing="0" w:line="400" w:lineRule="exact"/>
              <w:jc w:val="center"/>
              <w:rPr>
                <w:rFonts w:ascii="仿宋_GB2312" w:hAnsi="仿宋" w:eastAsia="仿宋_GB2312" w:cs="仿宋"/>
                <w:kern w:val="2"/>
              </w:rPr>
            </w:pPr>
            <w:r>
              <w:rPr>
                <w:rFonts w:hint="eastAsia" w:ascii="仿宋_GB2312" w:hAnsi="仿宋" w:eastAsia="仿宋_GB2312" w:cs="仿宋"/>
                <w:kern w:val="2"/>
              </w:rPr>
              <w:t>旅游大数据分析与应用</w:t>
            </w:r>
          </w:p>
        </w:tc>
        <w:tc>
          <w:tcPr>
            <w:tcW w:w="2174" w:type="pct"/>
            <w:vAlign w:val="center"/>
          </w:tcPr>
          <w:p>
            <w:pPr>
              <w:pStyle w:val="2"/>
              <w:autoSpaceDE w:val="0"/>
              <w:spacing w:beforeAutospacing="0" w:afterAutospacing="0" w:line="400" w:lineRule="exact"/>
              <w:rPr>
                <w:rFonts w:ascii="仿宋_GB2312" w:hAnsi="仿宋" w:eastAsia="仿宋_GB2312" w:cs="仿宋"/>
                <w:kern w:val="2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2"/>
              </w:rPr>
              <w:t>黎巎</w:t>
            </w:r>
            <w:r>
              <w:rPr>
                <w:rFonts w:hint="eastAsia" w:ascii="仿宋_GB2312" w:hAnsi="仿宋" w:eastAsia="仿宋_GB2312" w:cs="仿宋"/>
                <w:kern w:val="2"/>
              </w:rPr>
              <w:t xml:space="preserve"> 北京工商大学教授、博士生导师。国际期刊Information Technology &amp; Tourism编委，国际信息技术与旅游业联盟（IFITT）Enter会议学术委员，英国伯恩茅斯大学 eTourism Lab研究员，Tourism Management、旅游学刊等国内外著名旅游学术期刊审稿专家。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393" w:type="pct"/>
            <w:vMerge w:val="restart"/>
            <w:vAlign w:val="center"/>
          </w:tcPr>
          <w:p>
            <w:pPr>
              <w:spacing w:line="400" w:lineRule="exact"/>
              <w:ind w:right="-134" w:rightChars="-64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9月</w:t>
            </w:r>
          </w:p>
          <w:p>
            <w:pPr>
              <w:spacing w:line="400" w:lineRule="exact"/>
              <w:ind w:right="-134" w:rightChars="-64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27日</w:t>
            </w:r>
          </w:p>
        </w:tc>
        <w:tc>
          <w:tcPr>
            <w:tcW w:w="924" w:type="pct"/>
            <w:vAlign w:val="center"/>
          </w:tcPr>
          <w:p>
            <w:pPr>
              <w:pStyle w:val="2"/>
              <w:autoSpaceDE w:val="0"/>
              <w:spacing w:beforeAutospacing="0" w:afterAutospacing="0" w:line="400" w:lineRule="exact"/>
              <w:ind w:firstLine="480" w:firstLineChars="200"/>
              <w:rPr>
                <w:rFonts w:ascii="仿宋_GB2312" w:hAnsi="仿宋" w:eastAsia="仿宋_GB2312" w:cs="仿宋"/>
                <w:kern w:val="2"/>
              </w:rPr>
            </w:pPr>
            <w:r>
              <w:rPr>
                <w:rFonts w:hint="eastAsia" w:ascii="仿宋_GB2312" w:hAnsi="仿宋" w:eastAsia="仿宋_GB2312" w:cs="仿宋"/>
                <w:kern w:val="2"/>
              </w:rPr>
              <w:t>上午</w:t>
            </w:r>
          </w:p>
          <w:p>
            <w:pPr>
              <w:pStyle w:val="2"/>
              <w:autoSpaceDE w:val="0"/>
              <w:spacing w:beforeAutospacing="0" w:afterAutospacing="0" w:line="400" w:lineRule="exact"/>
              <w:jc w:val="center"/>
              <w:rPr>
                <w:rFonts w:ascii="仿宋_GB2312" w:hAnsi="仿宋" w:eastAsia="仿宋_GB2312" w:cs="仿宋"/>
                <w:kern w:val="2"/>
              </w:rPr>
            </w:pPr>
            <w:r>
              <w:rPr>
                <w:rFonts w:hint="eastAsia" w:ascii="仿宋_GB2312" w:hAnsi="仿宋" w:eastAsia="仿宋_GB2312" w:cs="仿宋"/>
                <w:kern w:val="2"/>
              </w:rPr>
              <w:t>09:00-12:00</w:t>
            </w:r>
          </w:p>
        </w:tc>
        <w:tc>
          <w:tcPr>
            <w:tcW w:w="1507" w:type="pct"/>
            <w:vAlign w:val="center"/>
          </w:tcPr>
          <w:p>
            <w:pPr>
              <w:pStyle w:val="2"/>
              <w:autoSpaceDE w:val="0"/>
              <w:spacing w:beforeAutospacing="0" w:afterAutospacing="0" w:line="400" w:lineRule="exact"/>
              <w:jc w:val="center"/>
              <w:rPr>
                <w:rFonts w:ascii="仿宋_GB2312" w:hAnsi="仿宋" w:eastAsia="仿宋_GB2312" w:cs="仿宋"/>
                <w:kern w:val="2"/>
              </w:rPr>
            </w:pPr>
            <w:r>
              <w:rPr>
                <w:rFonts w:hint="eastAsia" w:ascii="仿宋_GB2312" w:hAnsi="仿宋" w:eastAsia="仿宋_GB2312" w:cs="仿宋"/>
                <w:kern w:val="2"/>
              </w:rPr>
              <w:t>政务数据治理与新型智库建设—智库研究的专业化、科学化和学科化发展</w:t>
            </w:r>
          </w:p>
        </w:tc>
        <w:tc>
          <w:tcPr>
            <w:tcW w:w="2174" w:type="pct"/>
            <w:vAlign w:val="center"/>
          </w:tcPr>
          <w:p>
            <w:pPr>
              <w:pStyle w:val="2"/>
              <w:autoSpaceDE w:val="0"/>
              <w:spacing w:beforeAutospacing="0" w:afterAutospacing="0" w:line="400" w:lineRule="exact"/>
              <w:rPr>
                <w:rFonts w:ascii="仿宋_GB2312" w:hAnsi="仿宋" w:eastAsia="仿宋_GB2312" w:cs="仿宋"/>
                <w:kern w:val="2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2"/>
              </w:rPr>
              <w:t>杨国梁</w:t>
            </w:r>
            <w:r>
              <w:rPr>
                <w:rFonts w:hint="eastAsia" w:ascii="仿宋_GB2312" w:hAnsi="仿宋" w:eastAsia="仿宋_GB2312" w:cs="仿宋"/>
                <w:kern w:val="2"/>
              </w:rPr>
              <w:t xml:space="preserve"> 博士，博士生导师，中国科学院科技战略咨询研究院研究员、科技发展战略研究所学术所长。中国发展战略学研究会理事/常务理事、智库专业委员会秘书长。中国科学院大学公共政策与管理学院学位委员会委员、智库系副主任/教授，中国科学院大学人工智能学院智能决策理论与方法方向教授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393" w:type="pct"/>
            <w:vMerge w:val="continue"/>
            <w:vAlign w:val="center"/>
          </w:tcPr>
          <w:p>
            <w:pPr>
              <w:spacing w:line="400" w:lineRule="exact"/>
              <w:ind w:right="-134" w:rightChars="-64"/>
              <w:jc w:val="center"/>
              <w:rPr>
                <w:rFonts w:ascii="仿宋_GB2312" w:hAnsi="仿宋" w:eastAsia="仿宋_GB2312" w:cs="仿宋"/>
                <w:spacing w:val="-20"/>
                <w:sz w:val="24"/>
              </w:rPr>
            </w:pPr>
          </w:p>
        </w:tc>
        <w:tc>
          <w:tcPr>
            <w:tcW w:w="924" w:type="pct"/>
            <w:vAlign w:val="center"/>
          </w:tcPr>
          <w:p>
            <w:pPr>
              <w:pStyle w:val="2"/>
              <w:autoSpaceDE w:val="0"/>
              <w:spacing w:beforeAutospacing="0" w:afterAutospacing="0" w:line="300" w:lineRule="exact"/>
              <w:ind w:firstLine="480" w:firstLineChars="200"/>
              <w:rPr>
                <w:rFonts w:ascii="仿宋_GB2312" w:hAnsi="仿宋" w:eastAsia="仿宋_GB2312" w:cs="仿宋"/>
                <w:kern w:val="2"/>
              </w:rPr>
            </w:pPr>
            <w:r>
              <w:rPr>
                <w:rFonts w:hint="eastAsia" w:ascii="仿宋_GB2312" w:hAnsi="仿宋" w:eastAsia="仿宋_GB2312" w:cs="仿宋"/>
                <w:kern w:val="2"/>
              </w:rPr>
              <w:t>下午</w:t>
            </w:r>
          </w:p>
          <w:p>
            <w:pPr>
              <w:pStyle w:val="2"/>
              <w:autoSpaceDE w:val="0"/>
              <w:spacing w:beforeAutospacing="0" w:afterAutospacing="0" w:line="400" w:lineRule="exact"/>
              <w:jc w:val="center"/>
              <w:rPr>
                <w:rFonts w:ascii="仿宋_GB2312" w:hAnsi="仿宋" w:eastAsia="仿宋_GB2312" w:cs="仿宋"/>
                <w:kern w:val="2"/>
              </w:rPr>
            </w:pPr>
            <w:r>
              <w:rPr>
                <w:rFonts w:hint="eastAsia" w:ascii="仿宋_GB2312" w:hAnsi="仿宋" w:eastAsia="仿宋_GB2312" w:cs="仿宋"/>
                <w:kern w:val="2"/>
              </w:rPr>
              <w:t>13:30-16:00</w:t>
            </w:r>
          </w:p>
        </w:tc>
        <w:tc>
          <w:tcPr>
            <w:tcW w:w="1507" w:type="pct"/>
            <w:vAlign w:val="center"/>
          </w:tcPr>
          <w:p>
            <w:pPr>
              <w:pStyle w:val="2"/>
              <w:autoSpaceDE w:val="0"/>
              <w:spacing w:beforeAutospacing="0" w:afterAutospacing="0" w:line="400" w:lineRule="exact"/>
              <w:jc w:val="center"/>
              <w:rPr>
                <w:rFonts w:ascii="仿宋_GB2312" w:hAnsi="仿宋" w:eastAsia="仿宋_GB2312" w:cs="仿宋"/>
                <w:kern w:val="2"/>
              </w:rPr>
            </w:pPr>
            <w:r>
              <w:rPr>
                <w:rFonts w:hint="eastAsia" w:ascii="仿宋_GB2312" w:hAnsi="仿宋" w:eastAsia="仿宋_GB2312" w:cs="仿宋"/>
                <w:kern w:val="2"/>
              </w:rPr>
              <w:t>参观数字未来中心和食品安全大数据技术北京市重点实验室，并进行交流。</w:t>
            </w:r>
          </w:p>
        </w:tc>
        <w:tc>
          <w:tcPr>
            <w:tcW w:w="2174" w:type="pct"/>
            <w:vAlign w:val="center"/>
          </w:tcPr>
          <w:p>
            <w:pPr>
              <w:pStyle w:val="2"/>
              <w:autoSpaceDE w:val="0"/>
              <w:spacing w:beforeAutospacing="0" w:afterAutospacing="0" w:line="400" w:lineRule="exact"/>
              <w:rPr>
                <w:rFonts w:ascii="仿宋_GB2312" w:hAnsi="仿宋" w:eastAsia="仿宋_GB2312" w:cs="仿宋"/>
                <w:kern w:val="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93" w:type="pct"/>
            <w:vMerge w:val="continue"/>
            <w:vAlign w:val="center"/>
          </w:tcPr>
          <w:p>
            <w:pPr>
              <w:spacing w:line="400" w:lineRule="exact"/>
              <w:ind w:right="-134" w:rightChars="-64"/>
              <w:jc w:val="center"/>
              <w:rPr>
                <w:rFonts w:ascii="仿宋_GB2312" w:hAnsi="仿宋" w:eastAsia="仿宋_GB2312" w:cs="仿宋"/>
                <w:spacing w:val="-20"/>
                <w:sz w:val="24"/>
              </w:rPr>
            </w:pPr>
          </w:p>
        </w:tc>
        <w:tc>
          <w:tcPr>
            <w:tcW w:w="924" w:type="pct"/>
            <w:vAlign w:val="center"/>
          </w:tcPr>
          <w:p>
            <w:pPr>
              <w:pStyle w:val="2"/>
              <w:autoSpaceDE w:val="0"/>
              <w:spacing w:beforeAutospacing="0" w:afterAutospacing="0" w:line="300" w:lineRule="exact"/>
              <w:ind w:firstLine="480" w:firstLineChars="200"/>
              <w:rPr>
                <w:rFonts w:ascii="仿宋_GB2312" w:hAnsi="仿宋" w:eastAsia="仿宋_GB2312" w:cs="仿宋"/>
                <w:kern w:val="2"/>
              </w:rPr>
            </w:pPr>
            <w:r>
              <w:rPr>
                <w:rFonts w:hint="eastAsia" w:ascii="仿宋_GB2312" w:hAnsi="仿宋" w:eastAsia="仿宋_GB2312" w:cs="仿宋"/>
                <w:kern w:val="2"/>
              </w:rPr>
              <w:t>下午</w:t>
            </w:r>
          </w:p>
          <w:p>
            <w:pPr>
              <w:pStyle w:val="2"/>
              <w:autoSpaceDE w:val="0"/>
              <w:spacing w:beforeAutospacing="0" w:afterAutospacing="0" w:line="400" w:lineRule="exact"/>
              <w:jc w:val="center"/>
              <w:rPr>
                <w:rFonts w:ascii="仿宋_GB2312" w:hAnsi="仿宋" w:eastAsia="仿宋_GB2312" w:cs="仿宋"/>
                <w:kern w:val="2"/>
              </w:rPr>
            </w:pPr>
            <w:r>
              <w:rPr>
                <w:rFonts w:hint="eastAsia" w:ascii="仿宋_GB2312" w:hAnsi="仿宋" w:eastAsia="仿宋_GB2312" w:cs="仿宋"/>
                <w:kern w:val="2"/>
              </w:rPr>
              <w:t>16:00-16:30</w:t>
            </w:r>
          </w:p>
        </w:tc>
        <w:tc>
          <w:tcPr>
            <w:tcW w:w="3682" w:type="pct"/>
            <w:gridSpan w:val="2"/>
            <w:vAlign w:val="center"/>
          </w:tcPr>
          <w:p>
            <w:pPr>
              <w:pStyle w:val="2"/>
              <w:autoSpaceDE w:val="0"/>
              <w:spacing w:beforeAutospacing="0" w:afterAutospacing="0" w:line="400" w:lineRule="exact"/>
              <w:jc w:val="center"/>
              <w:rPr>
                <w:rFonts w:ascii="仿宋_GB2312" w:hAnsi="仿宋" w:eastAsia="仿宋_GB2312" w:cs="仿宋"/>
                <w:kern w:val="2"/>
              </w:rPr>
            </w:pPr>
            <w:r>
              <w:rPr>
                <w:rFonts w:hint="eastAsia" w:ascii="仿宋_GB2312" w:hAnsi="仿宋" w:eastAsia="仿宋_GB2312" w:cs="仿宋"/>
                <w:kern w:val="2"/>
              </w:rPr>
              <w:t>结业式</w:t>
            </w:r>
          </w:p>
        </w:tc>
      </w:tr>
      <w:bookmarkEnd w:id="0"/>
    </w:tbl>
    <w:p>
      <w:pPr>
        <w:rPr>
          <w:rFonts w:ascii="仿宋_GB2312" w:hAnsi="仿宋" w:eastAsia="仿宋_GB2312" w:cs="仿宋"/>
        </w:r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wM2U1NDhiNDNkYmZmZjk4N2UzNDY5ZTJkOGRlMWEifQ=="/>
  </w:docVars>
  <w:rsids>
    <w:rsidRoot w:val="3F6056A5"/>
    <w:rsid w:val="3F60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2023-09-08T01:43:00Z</dcterms:created>
  <dc:creator>✨✨蓉蓉</dc:creator>
  <cp:lastModifiedBy>✨✨蓉蓉</cp:lastModifiedBy>
  <dcterms:modified xsi:type="dcterms:W3CDTF">2023-09-08T01:43:42Z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96612D17710F4E99A94304FEC63BBB64_11</vt:lpwstr>
  </property>
</Properties>
</file>