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184EB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学生重修申请流程</w:t>
      </w:r>
    </w:p>
    <w:p w14:paraId="6FFD14A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1.点击进入学生空间，点击左侧【学历应用】选择“重修管理”模块。</w:t>
      </w:r>
    </w:p>
    <w:p w14:paraId="4B568941">
      <w:r>
        <w:drawing>
          <wp:inline distT="0" distB="0" distL="114300" distR="114300">
            <wp:extent cx="5246370" cy="2765425"/>
            <wp:effectExtent l="0" t="0" r="11430" b="158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C816F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页面展示学生可以申请的科目，点击“申请”后等待管理员审核。审核通过后即可参与重修课程。</w:t>
      </w:r>
    </w:p>
    <w:p w14:paraId="26C1C2E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若是申请后没有审核，学生可以撤销“申请”。</w:t>
      </w:r>
    </w:p>
    <w:p w14:paraId="0D19926A">
      <w:pPr>
        <w:rPr>
          <w:rFonts w:hint="default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5252720" cy="2672715"/>
            <wp:effectExtent l="0" t="0" r="5080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D1812"/>
    <w:multiLevelType w:val="singleLevel"/>
    <w:tmpl w:val="ABFD181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33AEDE"/>
    <w:rsid w:val="77D822EA"/>
    <w:rsid w:val="BD33A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104</Characters>
  <Lines>0</Lines>
  <Paragraphs>0</Paragraphs>
  <TotalTime>0</TotalTime>
  <ScaleCrop>false</ScaleCrop>
  <LinksUpToDate>false</LinksUpToDate>
  <CharactersWithSpaces>104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2026-02-26T17:46:00Z</dcterms:created>
  <dc:creator>甜豆腐脑</dc:creator>
  <cp:lastModifiedBy>石瑞</cp:lastModifiedBy>
  <dcterms:modified xsi:type="dcterms:W3CDTF">2026-09-08T00:22:58Z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0E6701014F435BD37B16A069F474FA77_41</vt:lpwstr>
  </property>
  <property fmtid="{D5CDD505-2E9C-101B-9397-08002B2CF9AE}" pid="4" name="KSOTemplateDocerSaveRecord">
    <vt:lpwstr>eyJoZGlkIjoiMDU3NjlkN2RkY2ZiMzEwNDQ5MzU0ZjU1NmU2NWUyOGQiLCJ1c2VySWQiOiIxNDQ5NTg4ODkzIn0=</vt:lpwstr>
  </property>
</Properties>
</file>